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32" w:rsidRPr="00DD1932" w:rsidRDefault="00DD1932" w:rsidP="00DD1932">
      <w:pPr>
        <w:spacing w:after="0"/>
        <w:rPr>
          <w:rFonts w:ascii="Calibri" w:eastAsia="Times New Roman" w:hAnsi="Calibri" w:cs="Times New Roman"/>
          <w:caps/>
          <w:color w:val="4472C4"/>
          <w:spacing w:val="10"/>
          <w:kern w:val="28"/>
          <w:sz w:val="52"/>
          <w:szCs w:val="52"/>
        </w:rPr>
      </w:pPr>
      <w:r w:rsidRPr="00DD1932">
        <w:rPr>
          <w:rFonts w:ascii="Calibri" w:eastAsia="Times New Roman" w:hAnsi="Calibri" w:cs="Times New Roman"/>
          <w:caps/>
          <w:color w:val="4472C4"/>
          <w:spacing w:val="10"/>
          <w:kern w:val="28"/>
          <w:sz w:val="52"/>
          <w:szCs w:val="52"/>
        </w:rPr>
        <w:t>instructor assignment TYPE</w:t>
      </w:r>
    </w:p>
    <w:p w:rsidR="00DD1932" w:rsidRPr="00DD1932" w:rsidRDefault="00DD1932" w:rsidP="00DD1932">
      <w:pPr>
        <w:spacing w:after="0" w:line="240" w:lineRule="auto"/>
        <w:rPr>
          <w:rFonts w:ascii="Calibri" w:eastAsia="Times New Roman" w:hAnsi="Calibri" w:cs="Times New Roman"/>
          <w:caps/>
          <w:color w:val="595959"/>
          <w:spacing w:val="10"/>
          <w:sz w:val="24"/>
          <w:szCs w:val="24"/>
        </w:rPr>
      </w:pPr>
      <w:r w:rsidRPr="00DD1932">
        <w:rPr>
          <w:rFonts w:ascii="Calibri" w:eastAsia="Times New Roman" w:hAnsi="Calibri" w:cs="Times New Roman"/>
          <w:caps/>
          <w:color w:val="595959"/>
          <w:spacing w:val="10"/>
          <w:sz w:val="24"/>
          <w:szCs w:val="24"/>
        </w:rPr>
        <w:br/>
        <w:t xml:space="preserve">Module: </w:t>
      </w:r>
      <w:r w:rsidRPr="00DD1932">
        <w:rPr>
          <w:rFonts w:ascii="Calibri" w:eastAsia="Times New Roman" w:hAnsi="Calibri" w:cs="Times New Roman"/>
          <w:i/>
          <w:caps/>
          <w:color w:val="595959"/>
          <w:spacing w:val="10"/>
          <w:sz w:val="24"/>
          <w:szCs w:val="24"/>
        </w:rPr>
        <w:t>curriculum management</w:t>
      </w:r>
    </w:p>
    <w:p w:rsidR="00DD1932" w:rsidRPr="00DD1932" w:rsidRDefault="00DD1932" w:rsidP="00DD1932">
      <w:pPr>
        <w:pBdr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</w:pBdr>
        <w:shd w:val="clear" w:color="auto" w:fill="D9E2F3"/>
        <w:spacing w:before="200" w:after="0"/>
        <w:outlineLvl w:val="1"/>
        <w:rPr>
          <w:rFonts w:ascii="Calibri" w:eastAsia="Times New Roman" w:hAnsi="Calibri" w:cs="Times New Roman"/>
          <w:caps/>
          <w:spacing w:val="15"/>
        </w:rPr>
      </w:pPr>
      <w:r w:rsidRPr="00DD1932">
        <w:rPr>
          <w:rFonts w:ascii="Calibri" w:eastAsia="Times New Roman" w:hAnsi="Calibri" w:cs="Times New Roman"/>
          <w:caps/>
          <w:spacing w:val="15"/>
        </w:rPr>
        <w:t>background</w:t>
      </w:r>
    </w:p>
    <w:p w:rsidR="00DD1932" w:rsidRPr="00DD1932" w:rsidRDefault="00DD1932" w:rsidP="00DD1932">
      <w:pPr>
        <w:spacing w:before="200"/>
        <w:rPr>
          <w:rFonts w:ascii="Calibri" w:eastAsia="Times New Roman" w:hAnsi="Calibri" w:cs="Times New Roman"/>
          <w:i/>
          <w:color w:val="404040"/>
          <w:sz w:val="20"/>
          <w:szCs w:val="20"/>
        </w:rPr>
      </w:pPr>
      <w:r w:rsidRPr="00DD1932">
        <w:rPr>
          <w:rFonts w:ascii="Calibri" w:eastAsia="Times New Roman" w:hAnsi="Calibri" w:cs="Times New Roman"/>
          <w:i/>
          <w:color w:val="404040"/>
          <w:sz w:val="20"/>
          <w:szCs w:val="20"/>
        </w:rPr>
        <w:t xml:space="preserve">ISIS uses Assignment Codes in the SQEB screen to denote the faculty’s non-classroom assignment type. Campus Solutions uses the Instructor Assignment Type on both classroom (schedule of classes) and non-classroom (Term Workload) assignments to denote the faculty’s assignment type. </w:t>
      </w:r>
    </w:p>
    <w:p w:rsidR="00DD1932" w:rsidRPr="00DD1932" w:rsidRDefault="00DD1932" w:rsidP="00DD1932">
      <w:pPr>
        <w:pBdr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</w:pBdr>
        <w:shd w:val="clear" w:color="auto" w:fill="D9E2F3"/>
        <w:spacing w:before="200" w:after="0"/>
        <w:outlineLvl w:val="1"/>
        <w:rPr>
          <w:rFonts w:ascii="Calibri" w:eastAsia="Times New Roman" w:hAnsi="Calibri" w:cs="Times New Roman"/>
          <w:caps/>
          <w:spacing w:val="15"/>
        </w:rPr>
      </w:pPr>
      <w:r w:rsidRPr="00DD1932">
        <w:rPr>
          <w:rFonts w:ascii="Calibri" w:eastAsia="Times New Roman" w:hAnsi="Calibri" w:cs="Times New Roman"/>
          <w:caps/>
          <w:spacing w:val="15"/>
        </w:rPr>
        <w:t>classroom assignment types</w:t>
      </w:r>
    </w:p>
    <w:p w:rsidR="00DD1932" w:rsidRPr="00DD1932" w:rsidRDefault="00DD1932" w:rsidP="00DD1932">
      <w:pPr>
        <w:spacing w:before="200"/>
        <w:rPr>
          <w:rFonts w:ascii="Calibri" w:eastAsia="Times New Roman" w:hAnsi="Calibri" w:cs="Times New Roman"/>
          <w:sz w:val="2"/>
          <w:szCs w:val="20"/>
        </w:rPr>
      </w:pP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510"/>
        <w:gridCol w:w="1807"/>
      </w:tblGrid>
      <w:tr w:rsidR="00DD1932" w:rsidRPr="00DD1932" w:rsidTr="006E29E2">
        <w:trPr>
          <w:trHeight w:val="315"/>
          <w:jc w:val="center"/>
        </w:trPr>
        <w:tc>
          <w:tcPr>
            <w:tcW w:w="0" w:type="auto"/>
            <w:shd w:val="clear" w:color="auto" w:fill="0070C0"/>
            <w:noWrap/>
            <w:vAlign w:val="center"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FFFFFF"/>
              </w:rPr>
              <w:t>Classroom</w:t>
            </w:r>
          </w:p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FFFFFF"/>
              </w:rPr>
              <w:t>Assignment Type</w:t>
            </w:r>
          </w:p>
        </w:tc>
        <w:tc>
          <w:tcPr>
            <w:tcW w:w="0" w:type="auto"/>
            <w:shd w:val="clear" w:color="auto" w:fill="0070C0"/>
            <w:noWrap/>
            <w:vAlign w:val="center"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FFFFFF"/>
              </w:rPr>
              <w:t>Description</w:t>
            </w:r>
          </w:p>
        </w:tc>
        <w:tc>
          <w:tcPr>
            <w:tcW w:w="0" w:type="auto"/>
            <w:shd w:val="clear" w:color="auto" w:fill="0070C0"/>
            <w:noWrap/>
            <w:vAlign w:val="center"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FFFFFF"/>
              </w:rPr>
              <w:t>Short Description</w:t>
            </w:r>
          </w:p>
        </w:tc>
      </w:tr>
      <w:tr w:rsidR="00DD1932" w:rsidRPr="00DD1932" w:rsidTr="006E29E2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FLD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Field Experience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Field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Expe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IND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Independent Study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IndepStudy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LAB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Lab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Lab</w:t>
            </w:r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LBO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Lab Overload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LabOverld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LCO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Lecture Overload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LectOverld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Lecture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Lecture</w:t>
            </w:r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LLB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Lecture Lab Full CA-FTEF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LecLabFull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LLO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Lecture Lab Overload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LecLabOvld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LLP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Lecture Lab Partial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LecLabPart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0" w:type="auto"/>
            <w:shd w:val="clear" w:color="000000" w:fill="F2F2F2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NON*</w:t>
            </w:r>
          </w:p>
        </w:tc>
        <w:tc>
          <w:tcPr>
            <w:tcW w:w="0" w:type="auto"/>
            <w:shd w:val="clear" w:color="000000" w:fill="F2F2F2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Not Included in Workload</w:t>
            </w:r>
          </w:p>
        </w:tc>
        <w:tc>
          <w:tcPr>
            <w:tcW w:w="0" w:type="auto"/>
            <w:shd w:val="clear" w:color="000000" w:fill="F2F2F2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Not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Includ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TSO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Time Sheet Only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Time Sheet</w:t>
            </w:r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TU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Tutoring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Tutoring</w:t>
            </w:r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WRK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Work Experience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Work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Exper</w:t>
            </w:r>
            <w:proofErr w:type="spellEnd"/>
          </w:p>
        </w:tc>
      </w:tr>
    </w:tbl>
    <w:p w:rsidR="00DD1932" w:rsidRPr="00DD1932" w:rsidRDefault="00DD1932" w:rsidP="00DD1932">
      <w:pPr>
        <w:spacing w:before="200"/>
        <w:rPr>
          <w:rFonts w:ascii="Calibri" w:eastAsia="Times New Roman" w:hAnsi="Calibri" w:cs="Times New Roman"/>
          <w:sz w:val="20"/>
          <w:szCs w:val="20"/>
        </w:rPr>
      </w:pPr>
      <w:r w:rsidRPr="00DD1932">
        <w:rPr>
          <w:rFonts w:ascii="Calibri" w:eastAsia="Times New Roman" w:hAnsi="Calibri" w:cs="Times New Roman"/>
          <w:sz w:val="20"/>
          <w:szCs w:val="20"/>
        </w:rPr>
        <w:t xml:space="preserve">*The assignment type of </w:t>
      </w:r>
      <w:proofErr w:type="gramStart"/>
      <w:r w:rsidRPr="00DD1932">
        <w:rPr>
          <w:rFonts w:ascii="Calibri" w:eastAsia="Times New Roman" w:hAnsi="Calibri" w:cs="Times New Roman"/>
          <w:sz w:val="20"/>
          <w:szCs w:val="20"/>
        </w:rPr>
        <w:t>NON</w:t>
      </w:r>
      <w:proofErr w:type="gramEnd"/>
      <w:r w:rsidRPr="00DD1932">
        <w:rPr>
          <w:rFonts w:ascii="Calibri" w:eastAsia="Times New Roman" w:hAnsi="Calibri" w:cs="Times New Roman"/>
          <w:sz w:val="20"/>
          <w:szCs w:val="20"/>
        </w:rPr>
        <w:t xml:space="preserve"> is a PeopleSoft default and cannot be removed. Please do not use this assignment type.</w:t>
      </w:r>
    </w:p>
    <w:p w:rsidR="00DD1932" w:rsidRPr="00DD1932" w:rsidRDefault="00DD1932" w:rsidP="00DD1932">
      <w:pPr>
        <w:spacing w:before="200"/>
        <w:rPr>
          <w:rFonts w:ascii="Calibri" w:eastAsia="Times New Roman" w:hAnsi="Calibri" w:cs="Times New Roman"/>
          <w:sz w:val="20"/>
          <w:szCs w:val="20"/>
        </w:rPr>
      </w:pPr>
    </w:p>
    <w:p w:rsidR="00DD1932" w:rsidRPr="00DD1932" w:rsidRDefault="00DD1932" w:rsidP="00DD1932">
      <w:pPr>
        <w:spacing w:before="200"/>
        <w:rPr>
          <w:rFonts w:ascii="Calibri" w:eastAsia="Times New Roman" w:hAnsi="Calibri" w:cs="Times New Roman"/>
          <w:sz w:val="20"/>
          <w:szCs w:val="20"/>
        </w:rPr>
      </w:pPr>
    </w:p>
    <w:p w:rsidR="00DD1932" w:rsidRPr="00DD1932" w:rsidRDefault="00DD1932" w:rsidP="00DD1932">
      <w:pPr>
        <w:spacing w:before="200"/>
        <w:rPr>
          <w:rFonts w:ascii="Calibri" w:eastAsia="Times New Roman" w:hAnsi="Calibri" w:cs="Times New Roman"/>
          <w:sz w:val="20"/>
          <w:szCs w:val="20"/>
        </w:rPr>
      </w:pPr>
    </w:p>
    <w:p w:rsidR="00DD1932" w:rsidRPr="00DD1932" w:rsidRDefault="00DD1932" w:rsidP="00DD1932">
      <w:pPr>
        <w:spacing w:before="200"/>
        <w:rPr>
          <w:rFonts w:ascii="Calibri" w:eastAsia="Times New Roman" w:hAnsi="Calibri" w:cs="Times New Roman"/>
          <w:sz w:val="20"/>
          <w:szCs w:val="20"/>
        </w:rPr>
      </w:pPr>
    </w:p>
    <w:p w:rsidR="00DD1932" w:rsidRPr="00DD1932" w:rsidRDefault="00DD1932" w:rsidP="00DD1932">
      <w:pPr>
        <w:spacing w:before="200"/>
        <w:rPr>
          <w:rFonts w:ascii="Calibri" w:eastAsia="Times New Roman" w:hAnsi="Calibri" w:cs="Times New Roman"/>
          <w:sz w:val="20"/>
          <w:szCs w:val="20"/>
        </w:rPr>
      </w:pPr>
    </w:p>
    <w:p w:rsidR="00DD1932" w:rsidRPr="00DD1932" w:rsidRDefault="00DD1932" w:rsidP="00DD1932">
      <w:pPr>
        <w:spacing w:before="200"/>
        <w:rPr>
          <w:rFonts w:ascii="Calibri" w:eastAsia="Times New Roman" w:hAnsi="Calibri" w:cs="Times New Roman"/>
          <w:sz w:val="20"/>
          <w:szCs w:val="20"/>
        </w:rPr>
      </w:pPr>
    </w:p>
    <w:p w:rsidR="00DD1932" w:rsidRPr="00DD1932" w:rsidRDefault="00DD1932" w:rsidP="00DD1932">
      <w:pPr>
        <w:pBdr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</w:pBdr>
        <w:shd w:val="clear" w:color="auto" w:fill="D9E2F3"/>
        <w:spacing w:before="200" w:after="0"/>
        <w:outlineLvl w:val="1"/>
        <w:rPr>
          <w:rFonts w:ascii="Calibri" w:eastAsia="Times New Roman" w:hAnsi="Calibri" w:cs="Times New Roman"/>
          <w:caps/>
          <w:spacing w:val="15"/>
        </w:rPr>
      </w:pPr>
      <w:r w:rsidRPr="00DD1932">
        <w:rPr>
          <w:rFonts w:ascii="Calibri" w:eastAsia="Times New Roman" w:hAnsi="Calibri" w:cs="Times New Roman"/>
          <w:caps/>
          <w:spacing w:val="15"/>
        </w:rPr>
        <w:lastRenderedPageBreak/>
        <w:t>NON-classroom assignment types</w:t>
      </w:r>
    </w:p>
    <w:p w:rsidR="00DD1932" w:rsidRPr="00DD1932" w:rsidRDefault="00DD1932" w:rsidP="00DD1932">
      <w:pPr>
        <w:spacing w:after="0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680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Search Results Row 1-92 of 92"/>
      </w:tblPr>
      <w:tblGrid>
        <w:gridCol w:w="1777"/>
        <w:gridCol w:w="3220"/>
        <w:gridCol w:w="1807"/>
      </w:tblGrid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0070C0"/>
            <w:noWrap/>
            <w:vAlign w:val="center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FFFFFF"/>
              </w:rPr>
              <w:t>Non-Classroom</w:t>
            </w:r>
          </w:p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FFFFFF"/>
              </w:rPr>
              <w:t>Assignment Type</w:t>
            </w:r>
          </w:p>
        </w:tc>
        <w:tc>
          <w:tcPr>
            <w:tcW w:w="3220" w:type="dxa"/>
            <w:shd w:val="clear" w:color="auto" w:fill="0070C0"/>
            <w:noWrap/>
            <w:vAlign w:val="center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FFFFFF"/>
              </w:rPr>
              <w:t>Description</w:t>
            </w:r>
          </w:p>
        </w:tc>
        <w:tc>
          <w:tcPr>
            <w:tcW w:w="1807" w:type="dxa"/>
            <w:shd w:val="clear" w:color="auto" w:fill="0070C0"/>
            <w:noWrap/>
            <w:vAlign w:val="center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FFFFFF"/>
              </w:rPr>
              <w:t>Short Description</w:t>
            </w:r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AA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Academic Affairs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Acad</w:t>
            </w:r>
            <w:proofErr w:type="spellEnd"/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Affrs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AC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Accreditation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Accreditat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AD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Assistant Athletic Director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AsstAthDir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AF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AFT Representative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AFT Rep</w:t>
            </w:r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AR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Articulation Office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Artic Off</w:t>
            </w:r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AS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Academic Senate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Acad</w:t>
            </w:r>
            <w:proofErr w:type="spellEnd"/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Senat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AT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Athletic Director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Ath</w:t>
            </w:r>
            <w:proofErr w:type="spellEnd"/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Dirctr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BS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Basic Skills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Basic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Skil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BT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Bio Tech Coordinator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Bio Tech</w:t>
            </w:r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CA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Club Advisor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ClubAdvisr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CB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CBTE Orientation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CBTE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Orien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CC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Coord</w:t>
            </w:r>
            <w:proofErr w:type="spellEnd"/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/Counseling VTEA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Progam</w:t>
            </w:r>
            <w:proofErr w:type="spellEnd"/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Coord</w:t>
            </w:r>
            <w:proofErr w:type="spellEnd"/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 VTEA</w:t>
            </w:r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CD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Child Development Certificated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Child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Dev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CF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Counseling Faculty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Couns</w:t>
            </w:r>
            <w:proofErr w:type="spellEnd"/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Fac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CN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Curricunet</w:t>
            </w:r>
            <w:proofErr w:type="spellEnd"/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Curricunet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CO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Department Co-Chair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Co Chair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CU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Curriculum Development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Curric</w:t>
            </w:r>
            <w:proofErr w:type="spellEnd"/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Dev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CV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CVU Coordinator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CVU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Coordi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DC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Department Chair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Dept</w:t>
            </w:r>
            <w:proofErr w:type="spellEnd"/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 Chair</w:t>
            </w:r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DO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Disciplinary Officer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Discpl</w:t>
            </w:r>
            <w:proofErr w:type="spellEnd"/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 Off</w:t>
            </w:r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DP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Disabled Students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Prog</w:t>
            </w:r>
            <w:proofErr w:type="spellEnd"/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Srvcs</w:t>
            </w:r>
            <w:proofErr w:type="spellEnd"/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DSPS</w:t>
            </w:r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EC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Evaluation Coordinator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Eval</w:t>
            </w:r>
            <w:proofErr w:type="spellEnd"/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Coord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EN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English Grading Session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EngGrdSess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EP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Evaluation Pay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Eval</w:t>
            </w:r>
            <w:proofErr w:type="spellEnd"/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 Pay</w:t>
            </w:r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ESU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Extended Service Units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ESUs</w:t>
            </w:r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FC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Fitness Certificate Program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FitCertPrg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GA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Grant Activity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Grant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Actv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GE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Gender Equity Program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GenderPrgm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GL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Global Education Program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Global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Edu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HR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Honors Release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Honors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Rel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ID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International Ed Coordinator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IntnlEdCo</w:t>
            </w:r>
            <w:proofErr w:type="spellEnd"/>
          </w:p>
        </w:tc>
      </w:tr>
      <w:tr w:rsidR="00DD1932" w:rsidRPr="00DD1932" w:rsidTr="00DD1932">
        <w:trPr>
          <w:trHeight w:val="300"/>
          <w:jc w:val="center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IL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Instructional Leader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Inst</w:t>
            </w:r>
            <w:proofErr w:type="spellEnd"/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Leadr</w:t>
            </w:r>
            <w:proofErr w:type="spellEnd"/>
          </w:p>
        </w:tc>
      </w:tr>
      <w:tr w:rsidR="00DD1932" w:rsidRPr="00DD1932" w:rsidTr="00DD1932">
        <w:trPr>
          <w:trHeight w:val="300"/>
          <w:jc w:val="center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IS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Immigration Specialist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ImmigSpcl</w:t>
            </w:r>
            <w:proofErr w:type="spellEnd"/>
          </w:p>
        </w:tc>
      </w:tr>
      <w:tr w:rsidR="00DD1932" w:rsidRPr="00DD1932" w:rsidTr="00DD1932">
        <w:trPr>
          <w:trHeight w:val="30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LA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Leave of Absence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LeaveAbs</w:t>
            </w:r>
            <w:proofErr w:type="spellEnd"/>
          </w:p>
        </w:tc>
      </w:tr>
      <w:tr w:rsidR="00DD1932" w:rsidRPr="00DD1932" w:rsidTr="00DD1932">
        <w:trPr>
          <w:trHeight w:val="300"/>
          <w:jc w:val="center"/>
        </w:trPr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</w:p>
        </w:tc>
      </w:tr>
      <w:tr w:rsidR="00DD1932" w:rsidRPr="00DD1932" w:rsidTr="00DD1932">
        <w:trPr>
          <w:trHeight w:val="300"/>
          <w:jc w:val="center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</w:p>
        </w:tc>
      </w:tr>
      <w:tr w:rsidR="00DD1932" w:rsidRPr="00DD1932" w:rsidTr="00DD1932">
        <w:trPr>
          <w:trHeight w:val="300"/>
          <w:jc w:val="center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</w:p>
        </w:tc>
      </w:tr>
      <w:tr w:rsidR="00DD1932" w:rsidRPr="00DD1932" w:rsidTr="00DD1932">
        <w:trPr>
          <w:trHeight w:val="300"/>
          <w:jc w:val="center"/>
        </w:trPr>
        <w:tc>
          <w:tcPr>
            <w:tcW w:w="1777" w:type="dxa"/>
            <w:tcBorders>
              <w:top w:val="nil"/>
            </w:tcBorders>
            <w:shd w:val="clear" w:color="auto" w:fill="0070C0"/>
            <w:noWrap/>
            <w:vAlign w:val="center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FFFFFF"/>
              </w:rPr>
              <w:lastRenderedPageBreak/>
              <w:t>Non-Classroom</w:t>
            </w:r>
          </w:p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FFFFFF"/>
              </w:rPr>
              <w:t>Assignment Type</w:t>
            </w:r>
          </w:p>
        </w:tc>
        <w:tc>
          <w:tcPr>
            <w:tcW w:w="3220" w:type="dxa"/>
            <w:tcBorders>
              <w:top w:val="nil"/>
            </w:tcBorders>
            <w:shd w:val="clear" w:color="auto" w:fill="0070C0"/>
            <w:noWrap/>
            <w:vAlign w:val="center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FFFFFF"/>
              </w:rPr>
              <w:t>Description</w:t>
            </w:r>
          </w:p>
        </w:tc>
        <w:tc>
          <w:tcPr>
            <w:tcW w:w="1807" w:type="dxa"/>
            <w:tcBorders>
              <w:top w:val="nil"/>
            </w:tcBorders>
            <w:shd w:val="clear" w:color="auto" w:fill="0070C0"/>
            <w:noWrap/>
            <w:vAlign w:val="center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FFFFFF"/>
              </w:rPr>
              <w:t>Short Description</w:t>
            </w:r>
          </w:p>
        </w:tc>
        <w:bookmarkStart w:id="0" w:name="_GoBack"/>
        <w:bookmarkEnd w:id="0"/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LB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Librarian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Librarian</w:t>
            </w:r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LC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Laboratory Coordinator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Lab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Coord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LF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Learning Assessment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Facilitatr</w:t>
            </w:r>
            <w:proofErr w:type="spellEnd"/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LrnAsmnt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LR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Learning Resources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LrnResourc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MD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Medical Doctor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Medical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Dr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ME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Mentorship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Mentorship</w:t>
            </w:r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MH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Mental Health Supervisor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MntlHealth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MI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Mediated Instruction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Med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Instr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NH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New Horizon Workshops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NewHorizon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NP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Nurse Practitioner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Nurse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Prac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NS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Nurse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Nurse</w:t>
            </w:r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OA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Outreach Activities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Outreach</w:t>
            </w:r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PA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Pool Administrative Duties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Pool Admin</w:t>
            </w:r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PC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Professional Development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Centr</w:t>
            </w:r>
            <w:proofErr w:type="spellEnd"/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ProfDevCtr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PD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Program Director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ProgDirect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PL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The Place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The Place</w:t>
            </w:r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RA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Pro Rata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Pro Rata</w:t>
            </w:r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RL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Reduced Load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ReduceLoad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RT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Release Time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ReleasTime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SA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Saturday Administrator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Sat Admin</w:t>
            </w:r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SB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Sabbatical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Sabbatical</w:t>
            </w:r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SC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Site Compliance Affirm Action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Site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Compl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SG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Sage Advisor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SageAdvisr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SH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Student Health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Svcs</w:t>
            </w:r>
            <w:proofErr w:type="spellEnd"/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 Director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StuHthSvcs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SL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Sabt</w:t>
            </w:r>
            <w:proofErr w:type="spellEnd"/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 Leave &amp; Prof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Grw</w:t>
            </w:r>
            <w:proofErr w:type="spellEnd"/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 Chair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SbPGChair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SP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Special Assignment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SpecAsgmnt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ST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Study Abroad Coordinator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StudyAbrd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SU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SDSU Facilitator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SDSU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Facil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TC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Transfer Center Coordinator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TransfrCtr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TI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HSI/Title III Grant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HSI/TIII</w:t>
            </w:r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TR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Tutoring Rep Activities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TutringRep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TS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Tutoring Supervisor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TutorSupvr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TSO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Time Sheet Only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Time Sheet</w:t>
            </w:r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TV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HSI/Title V Grant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HSI/TV</w:t>
            </w:r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WC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World Cultures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World Cult</w:t>
            </w:r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WF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Workshop Facilitator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WkshopFacl</w:t>
            </w:r>
            <w:proofErr w:type="spellEnd"/>
          </w:p>
        </w:tc>
      </w:tr>
      <w:tr w:rsidR="00DD1932" w:rsidRPr="00DD1932" w:rsidTr="006E29E2">
        <w:trPr>
          <w:trHeight w:val="300"/>
          <w:jc w:val="center"/>
        </w:trPr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1" w:name="RANGE!A83"/>
            <w:r w:rsidRPr="00DD1932">
              <w:rPr>
                <w:rFonts w:ascii="Calibri" w:eastAsia="Times New Roman" w:hAnsi="Calibri" w:cs="Times New Roman"/>
                <w:b/>
                <w:color w:val="000000"/>
              </w:rPr>
              <w:t>WRK</w:t>
            </w:r>
            <w:bookmarkEnd w:id="1"/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>Work Experience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DD1932" w:rsidRPr="00DD1932" w:rsidRDefault="00DD1932" w:rsidP="00DD19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1932">
              <w:rPr>
                <w:rFonts w:ascii="Calibri" w:eastAsia="Times New Roman" w:hAnsi="Calibri" w:cs="Times New Roman"/>
                <w:color w:val="000000"/>
              </w:rPr>
              <w:t xml:space="preserve">Work </w:t>
            </w:r>
            <w:proofErr w:type="spellStart"/>
            <w:r w:rsidRPr="00DD1932">
              <w:rPr>
                <w:rFonts w:ascii="Calibri" w:eastAsia="Times New Roman" w:hAnsi="Calibri" w:cs="Times New Roman"/>
                <w:color w:val="000000"/>
              </w:rPr>
              <w:t>Exper</w:t>
            </w:r>
            <w:proofErr w:type="spellEnd"/>
          </w:p>
        </w:tc>
      </w:tr>
    </w:tbl>
    <w:p w:rsidR="00D95180" w:rsidRDefault="00D95180"/>
    <w:sectPr w:rsidR="00D95180" w:rsidSect="00DD1932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32" w:rsidRDefault="00DD1932" w:rsidP="00DD1932">
      <w:pPr>
        <w:spacing w:after="0" w:line="240" w:lineRule="auto"/>
      </w:pPr>
      <w:r>
        <w:separator/>
      </w:r>
    </w:p>
  </w:endnote>
  <w:endnote w:type="continuationSeparator" w:id="0">
    <w:p w:rsidR="00DD1932" w:rsidRDefault="00DD1932" w:rsidP="00DD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DD1932" w:rsidTr="006E29E2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DD1932" w:rsidRDefault="00DD1932" w:rsidP="006E29E2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DD1932" w:rsidRDefault="00DD1932" w:rsidP="006E29E2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D1932" w:rsidTr="006E29E2">
      <w:trPr>
        <w:trHeight w:val="268"/>
        <w:jc w:val="center"/>
      </w:trPr>
      <w:tc>
        <w:tcPr>
          <w:tcW w:w="4686" w:type="dxa"/>
          <w:shd w:val="clear" w:color="auto" w:fill="auto"/>
          <w:vAlign w:val="center"/>
        </w:tcPr>
        <w:p w:rsidR="00DD1932" w:rsidRDefault="00DD1932" w:rsidP="006E29E2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Date Created: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DATE \@ "M/d/yy"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4/15/19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  <w:tc>
        <w:tcPr>
          <w:tcW w:w="4674" w:type="dxa"/>
          <w:shd w:val="clear" w:color="auto" w:fill="auto"/>
          <w:vAlign w:val="center"/>
        </w:tcPr>
        <w:p w:rsidR="00DD1932" w:rsidRDefault="00DD1932" w:rsidP="006E29E2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 xml:space="preserve"> of 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instrText xml:space="preserve"> NUMPAGES  \* MERGEFORMAT </w:instrTex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DD1932" w:rsidRDefault="00DD1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32" w:rsidRDefault="00DD1932" w:rsidP="00DD1932">
      <w:pPr>
        <w:spacing w:after="0" w:line="240" w:lineRule="auto"/>
      </w:pPr>
      <w:r>
        <w:separator/>
      </w:r>
    </w:p>
  </w:footnote>
  <w:footnote w:type="continuationSeparator" w:id="0">
    <w:p w:rsidR="00DD1932" w:rsidRDefault="00DD1932" w:rsidP="00DD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32" w:rsidRDefault="00DD1932">
    <w:pPr>
      <w:pStyle w:val="Header"/>
    </w:pPr>
    <w:r w:rsidRPr="00DD1932">
      <w:rPr>
        <w:rFonts w:ascii="Calibri" w:eastAsia="Times New Roman" w:hAnsi="Calibri" w:cs="Times New Roman"/>
        <w:noProof/>
        <w:sz w:val="20"/>
        <w:szCs w:val="20"/>
      </w:rPr>
      <w:drawing>
        <wp:inline distT="0" distB="0" distL="0" distR="0" wp14:anchorId="47469FC3" wp14:editId="7B6BE902">
          <wp:extent cx="2293843" cy="606507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2899" cy="672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1932" w:rsidRDefault="00DD1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32"/>
    <w:rsid w:val="00D95180"/>
    <w:rsid w:val="00D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932"/>
  </w:style>
  <w:style w:type="paragraph" w:styleId="Footer">
    <w:name w:val="footer"/>
    <w:basedOn w:val="Normal"/>
    <w:link w:val="FooterChar"/>
    <w:uiPriority w:val="99"/>
    <w:unhideWhenUsed/>
    <w:rsid w:val="00DD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932"/>
  </w:style>
  <w:style w:type="paragraph" w:styleId="BalloonText">
    <w:name w:val="Balloon Text"/>
    <w:basedOn w:val="Normal"/>
    <w:link w:val="BalloonTextChar"/>
    <w:uiPriority w:val="99"/>
    <w:semiHidden/>
    <w:unhideWhenUsed/>
    <w:rsid w:val="00DD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932"/>
  </w:style>
  <w:style w:type="paragraph" w:styleId="Footer">
    <w:name w:val="footer"/>
    <w:basedOn w:val="Normal"/>
    <w:link w:val="FooterChar"/>
    <w:uiPriority w:val="99"/>
    <w:unhideWhenUsed/>
    <w:rsid w:val="00DD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932"/>
  </w:style>
  <w:style w:type="paragraph" w:styleId="BalloonText">
    <w:name w:val="Balloon Text"/>
    <w:basedOn w:val="Normal"/>
    <w:link w:val="BalloonTextChar"/>
    <w:uiPriority w:val="99"/>
    <w:semiHidden/>
    <w:unhideWhenUsed/>
    <w:rsid w:val="00DD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Murray</dc:creator>
  <cp:lastModifiedBy>Margarita Murray</cp:lastModifiedBy>
  <cp:revision>1</cp:revision>
  <dcterms:created xsi:type="dcterms:W3CDTF">2019-04-16T01:53:00Z</dcterms:created>
  <dcterms:modified xsi:type="dcterms:W3CDTF">2019-04-16T01:58:00Z</dcterms:modified>
</cp:coreProperties>
</file>